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2" w:rsidRPr="006E5A9A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bookmarkStart w:id="0" w:name="OLE_LINK1"/>
      <w:bookmarkStart w:id="1" w:name="OLE_LINK2"/>
      <w:r w:rsidRPr="006E5A9A">
        <w:rPr>
          <w:rFonts w:cs="Arial"/>
          <w:b/>
          <w:sz w:val="20"/>
          <w:szCs w:val="20"/>
        </w:rPr>
        <w:t>UNIVERSIDAD DE SAN CARLOS DE GUATEMALA</w:t>
      </w:r>
    </w:p>
    <w:p w:rsidR="00523C62" w:rsidRPr="006E5A9A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E5A9A">
        <w:rPr>
          <w:rFonts w:cs="Arial"/>
          <w:b/>
          <w:sz w:val="20"/>
          <w:szCs w:val="20"/>
        </w:rPr>
        <w:t>FACULTAD DE CIENCIAS ECONÓMICAS</w:t>
      </w:r>
    </w:p>
    <w:p w:rsidR="00523C62" w:rsidRPr="006E5A9A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E5A9A">
        <w:rPr>
          <w:rFonts w:cs="Arial"/>
          <w:b/>
          <w:sz w:val="20"/>
          <w:szCs w:val="20"/>
        </w:rPr>
        <w:t>ESCUELA DE AUDITORÍA</w:t>
      </w:r>
    </w:p>
    <w:p w:rsidR="00523C62" w:rsidRPr="006E5A9A" w:rsidRDefault="00523C62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E5A9A">
        <w:rPr>
          <w:rFonts w:cs="Arial"/>
          <w:b/>
          <w:sz w:val="20"/>
          <w:szCs w:val="20"/>
        </w:rPr>
        <w:t>CONTABILIDAD VIII – AGROPECUARIA–</w:t>
      </w:r>
    </w:p>
    <w:p w:rsidR="00114332" w:rsidRPr="006E5A9A" w:rsidRDefault="001012EE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Primer semestre </w:t>
      </w:r>
    </w:p>
    <w:p w:rsidR="00870FED" w:rsidRPr="006E5A9A" w:rsidRDefault="00870FED" w:rsidP="00E32B5A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23C62" w:rsidRPr="006E5A9A" w:rsidRDefault="00523C62" w:rsidP="00E32B5A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E5A9A">
        <w:rPr>
          <w:rFonts w:cs="Arial"/>
          <w:b/>
          <w:sz w:val="20"/>
          <w:szCs w:val="20"/>
        </w:rPr>
        <w:t>LABORATORIO</w:t>
      </w:r>
      <w:r w:rsidR="00A24E3E" w:rsidRPr="006E5A9A">
        <w:rPr>
          <w:rFonts w:cs="Arial"/>
          <w:b/>
          <w:sz w:val="20"/>
          <w:szCs w:val="20"/>
        </w:rPr>
        <w:t xml:space="preserve"> No. </w:t>
      </w:r>
      <w:r w:rsidR="001012EE">
        <w:rPr>
          <w:rFonts w:cs="Arial"/>
          <w:b/>
          <w:sz w:val="20"/>
          <w:szCs w:val="20"/>
        </w:rPr>
        <w:t>1</w:t>
      </w:r>
      <w:r w:rsidR="00114332" w:rsidRPr="006E5A9A">
        <w:rPr>
          <w:rFonts w:cs="Arial"/>
          <w:b/>
          <w:sz w:val="20"/>
          <w:szCs w:val="20"/>
        </w:rPr>
        <w:t xml:space="preserve"> </w:t>
      </w:r>
      <w:r w:rsidR="00A24E3E" w:rsidRPr="006E5A9A">
        <w:rPr>
          <w:rFonts w:cs="Arial"/>
          <w:b/>
          <w:sz w:val="20"/>
          <w:szCs w:val="20"/>
        </w:rPr>
        <w:t>–</w:t>
      </w:r>
      <w:r w:rsidR="00A56FDC" w:rsidRPr="006E5A9A">
        <w:rPr>
          <w:rFonts w:cs="Arial"/>
          <w:b/>
          <w:sz w:val="20"/>
          <w:szCs w:val="20"/>
        </w:rPr>
        <w:t>A</w:t>
      </w:r>
      <w:r w:rsidR="007F5DBF" w:rsidRPr="006E5A9A">
        <w:rPr>
          <w:rFonts w:cs="Arial"/>
          <w:b/>
          <w:sz w:val="20"/>
          <w:szCs w:val="20"/>
        </w:rPr>
        <w:t>VÍCOLA</w:t>
      </w:r>
      <w:r w:rsidR="00A24E3E" w:rsidRPr="006E5A9A">
        <w:rPr>
          <w:rFonts w:cs="Arial"/>
          <w:b/>
          <w:sz w:val="20"/>
          <w:szCs w:val="20"/>
        </w:rPr>
        <w:t>–</w:t>
      </w:r>
    </w:p>
    <w:p w:rsidR="007F5DBF" w:rsidRPr="006E5A9A" w:rsidRDefault="007F5DBF" w:rsidP="00E32B5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F5DBF" w:rsidRDefault="007F5DBF" w:rsidP="007F5DBF">
      <w:pPr>
        <w:spacing w:after="0"/>
        <w:jc w:val="both"/>
        <w:rPr>
          <w:sz w:val="20"/>
          <w:szCs w:val="20"/>
        </w:rPr>
      </w:pPr>
      <w:r w:rsidRPr="006E5A9A">
        <w:rPr>
          <w:b/>
          <w:sz w:val="20"/>
          <w:szCs w:val="20"/>
        </w:rPr>
        <w:t>Avícola Imperial</w:t>
      </w:r>
      <w:r w:rsidRPr="006E5A9A">
        <w:rPr>
          <w:sz w:val="20"/>
          <w:szCs w:val="20"/>
        </w:rPr>
        <w:t xml:space="preserve">, es una empresa ubicada en San </w:t>
      </w:r>
      <w:r w:rsidR="00730D83" w:rsidRPr="006E5A9A">
        <w:rPr>
          <w:sz w:val="20"/>
          <w:szCs w:val="20"/>
        </w:rPr>
        <w:t>Cristóbal</w:t>
      </w:r>
      <w:r w:rsidRPr="006E5A9A">
        <w:rPr>
          <w:sz w:val="20"/>
          <w:szCs w:val="20"/>
        </w:rPr>
        <w:t>, A. V., ésta empresa se dedica a la vent</w:t>
      </w:r>
      <w:r w:rsidR="00730D83">
        <w:rPr>
          <w:sz w:val="20"/>
          <w:szCs w:val="20"/>
        </w:rPr>
        <w:t>a</w:t>
      </w:r>
      <w:r w:rsidRPr="006E5A9A">
        <w:rPr>
          <w:sz w:val="20"/>
          <w:szCs w:val="20"/>
        </w:rPr>
        <w:t xml:space="preserve"> de huevos de doble yema y gallina industrializada. Para el inicio de su </w:t>
      </w:r>
      <w:r w:rsidRPr="006E5A9A">
        <w:rPr>
          <w:b/>
          <w:sz w:val="20"/>
          <w:szCs w:val="20"/>
        </w:rPr>
        <w:t xml:space="preserve">proceso productivo del año 2010, </w:t>
      </w:r>
      <w:r w:rsidRPr="006E5A9A">
        <w:rPr>
          <w:sz w:val="20"/>
          <w:szCs w:val="20"/>
        </w:rPr>
        <w:t>muestra los siguientes saldos.</w:t>
      </w:r>
    </w:p>
    <w:p w:rsidR="006E5A9A" w:rsidRDefault="006E5A9A" w:rsidP="007F5DBF">
      <w:pPr>
        <w:spacing w:after="0"/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019"/>
        <w:gridCol w:w="1729"/>
      </w:tblGrid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Caja y Bancos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950,000.00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Seguro Avícola (aplica solo a Producción de huevo e industrialización equitativamente)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25,000.00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Inventario General de Materias Primas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850,000.00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Inventario de Gallinas de Engorde para Industrialización (acumulado 2 meses = 15,000 aves)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125,000.00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Maquinaria y Equipo Avícola (Aplica igual que galeras)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300,000.00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Inventario Ponedor en Crecimiento, pa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</w:t>
            </w: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 producir huevo "A" (Acumulado 2 meses = 30,500 aves)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300,000.00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Equipo de Industrialización de 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200,000.00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Inventario de Huevo Comercial "A" (300 cajas, producción 2009)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35,000.00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Galeras para Aves (80% producción de huevo y 20% Industrialización)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15,000.00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Depreciaciones Acumuladas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60,000.00 </w:t>
            </w:r>
          </w:p>
        </w:tc>
      </w:tr>
      <w:tr w:rsidR="006E5A9A" w:rsidRPr="006E5A9A" w:rsidTr="006E5A9A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? </w:t>
            </w:r>
          </w:p>
        </w:tc>
      </w:tr>
    </w:tbl>
    <w:p w:rsidR="007F5DBF" w:rsidRPr="006E5A9A" w:rsidRDefault="007F5DBF" w:rsidP="007F5DBF">
      <w:pPr>
        <w:spacing w:after="0"/>
        <w:jc w:val="both"/>
        <w:rPr>
          <w:sz w:val="20"/>
          <w:szCs w:val="20"/>
        </w:rPr>
      </w:pPr>
    </w:p>
    <w:p w:rsidR="007F5DBF" w:rsidRPr="006E5A9A" w:rsidRDefault="007F5DBF" w:rsidP="007F5DBF">
      <w:pPr>
        <w:spacing w:after="0"/>
        <w:jc w:val="both"/>
        <w:rPr>
          <w:b/>
          <w:sz w:val="20"/>
          <w:szCs w:val="20"/>
          <w:u w:val="single"/>
        </w:rPr>
      </w:pPr>
      <w:r w:rsidRPr="006E5A9A">
        <w:rPr>
          <w:b/>
          <w:sz w:val="20"/>
          <w:szCs w:val="20"/>
          <w:u w:val="single"/>
        </w:rPr>
        <w:t>Sector de Crecimiento</w:t>
      </w:r>
    </w:p>
    <w:p w:rsidR="007F5DBF" w:rsidRPr="006E5A9A" w:rsidRDefault="007F5DBF" w:rsidP="007F5DBF">
      <w:pPr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Este sector inicia el 01-01-2010, y al cumplir los tres meses, las aves de postura de huevos clase “A”.  Se había gastado y consumido durante el período de crecimiento final lo siguiente:</w:t>
      </w:r>
    </w:p>
    <w:p w:rsidR="007F5DBF" w:rsidRPr="006E5A9A" w:rsidRDefault="007F5DBF" w:rsidP="00730D83">
      <w:pPr>
        <w:pStyle w:val="Prrafodelista"/>
        <w:numPr>
          <w:ilvl w:val="0"/>
          <w:numId w:val="23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Mano de Obra:  (salarios, bonificaciones y cuota patronal)</w:t>
      </w:r>
      <w:r w:rsidRPr="006E5A9A">
        <w:rPr>
          <w:sz w:val="20"/>
          <w:szCs w:val="20"/>
        </w:rPr>
        <w:tab/>
        <w:t>Q 80,000.00</w:t>
      </w:r>
    </w:p>
    <w:p w:rsidR="007F5DBF" w:rsidRPr="006E5A9A" w:rsidRDefault="007F5DBF" w:rsidP="00730D83">
      <w:pPr>
        <w:pStyle w:val="Prrafodelista"/>
        <w:numPr>
          <w:ilvl w:val="0"/>
          <w:numId w:val="23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Otros gastos indirectos:  (incluye solo gastos pagados en efectivo)</w:t>
      </w:r>
      <w:r w:rsidRPr="006E5A9A">
        <w:rPr>
          <w:sz w:val="20"/>
          <w:szCs w:val="20"/>
        </w:rPr>
        <w:tab/>
        <w:t>Q 15,000.00</w:t>
      </w:r>
    </w:p>
    <w:p w:rsidR="007F5DBF" w:rsidRPr="006E5A9A" w:rsidRDefault="007F5DBF" w:rsidP="00730D83">
      <w:pPr>
        <w:pStyle w:val="Prrafodelista"/>
        <w:numPr>
          <w:ilvl w:val="0"/>
          <w:numId w:val="23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Materia Prima:</w:t>
      </w:r>
      <w:r w:rsidRPr="006E5A9A">
        <w:rPr>
          <w:sz w:val="20"/>
          <w:szCs w:val="20"/>
        </w:rPr>
        <w:tab/>
        <w:t>Q 130,000.00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 xml:space="preserve">Hubo mortandad del 5% y al finalizar su crecimiento, trasladaron 25,000 aves a </w:t>
      </w:r>
      <w:r w:rsidRPr="006E5A9A">
        <w:rPr>
          <w:b/>
          <w:sz w:val="20"/>
          <w:szCs w:val="20"/>
        </w:rPr>
        <w:t>Producción de Huevos</w:t>
      </w:r>
      <w:r w:rsidRPr="006E5A9A">
        <w:rPr>
          <w:sz w:val="20"/>
          <w:szCs w:val="20"/>
        </w:rPr>
        <w:t>, las demás fueron enviadas al área de Industrialización, con un peso promedio de 5 libras.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b/>
          <w:sz w:val="20"/>
          <w:szCs w:val="20"/>
          <w:u w:val="single"/>
        </w:rPr>
      </w:pPr>
      <w:r w:rsidRPr="006E5A9A">
        <w:rPr>
          <w:b/>
          <w:sz w:val="20"/>
          <w:szCs w:val="20"/>
          <w:u w:val="single"/>
        </w:rPr>
        <w:t>Sector de Producción de Huevos</w:t>
      </w:r>
      <w:r w:rsidR="00730D83">
        <w:rPr>
          <w:b/>
          <w:sz w:val="20"/>
          <w:szCs w:val="20"/>
          <w:u w:val="single"/>
        </w:rPr>
        <w:t xml:space="preserve"> (consumos y gastos del proceso, en el ejercicio)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Las semanas de postura se estimaron en 55 semanas, y el costo total de reemplazo estimado en: Q190</w:t>
      </w:r>
      <w:proofErr w:type="gramStart"/>
      <w:r w:rsidRPr="006E5A9A">
        <w:rPr>
          <w:sz w:val="20"/>
          <w:szCs w:val="20"/>
        </w:rPr>
        <w:t>,000.00</w:t>
      </w:r>
      <w:proofErr w:type="gramEnd"/>
    </w:p>
    <w:p w:rsidR="007F5DBF" w:rsidRPr="006E5A9A" w:rsidRDefault="007F5DBF" w:rsidP="00730D83">
      <w:pPr>
        <w:pStyle w:val="Prrafodelista"/>
        <w:numPr>
          <w:ilvl w:val="0"/>
          <w:numId w:val="24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Mano de Obra: (salarios, bonificaciones, prestaciones y cuota patronal)</w:t>
      </w:r>
      <w:r w:rsidRPr="006E5A9A">
        <w:rPr>
          <w:sz w:val="20"/>
          <w:szCs w:val="20"/>
        </w:rPr>
        <w:tab/>
        <w:t>Q 180,000.00</w:t>
      </w:r>
    </w:p>
    <w:p w:rsidR="007F5DBF" w:rsidRPr="006E5A9A" w:rsidRDefault="007F5DBF" w:rsidP="00730D83">
      <w:pPr>
        <w:pStyle w:val="Prrafodelista"/>
        <w:numPr>
          <w:ilvl w:val="0"/>
          <w:numId w:val="24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 xml:space="preserve">Materia Prima: </w:t>
      </w:r>
      <w:r w:rsidRPr="006E5A9A">
        <w:rPr>
          <w:sz w:val="20"/>
          <w:szCs w:val="20"/>
        </w:rPr>
        <w:tab/>
        <w:t>Q 200,000.00</w:t>
      </w:r>
    </w:p>
    <w:p w:rsidR="007F5DBF" w:rsidRPr="006E5A9A" w:rsidRDefault="007F5DBF" w:rsidP="00730D83">
      <w:pPr>
        <w:pStyle w:val="Prrafodelista"/>
        <w:numPr>
          <w:ilvl w:val="0"/>
          <w:numId w:val="24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Otros Gastos Indirectos: (Incluye solo gastos pagados con cheque)</w:t>
      </w:r>
      <w:r w:rsidRPr="006E5A9A">
        <w:rPr>
          <w:sz w:val="20"/>
          <w:szCs w:val="20"/>
        </w:rPr>
        <w:tab/>
        <w:t>Q 36,000.00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La producción de cajas de huevo fue de 12,000 en recolección y empaque rompieron el 6%. Estos últimos se procesaron para convertirlos en bandejas de huevos. Entre otros gastos adicionales: por empaque de cajas de huevos fue de Q 20.00 por caja.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b/>
          <w:sz w:val="20"/>
          <w:szCs w:val="20"/>
          <w:u w:val="single"/>
        </w:rPr>
      </w:pPr>
      <w:r w:rsidRPr="006E5A9A">
        <w:rPr>
          <w:b/>
          <w:sz w:val="20"/>
          <w:szCs w:val="20"/>
          <w:u w:val="single"/>
        </w:rPr>
        <w:t>Industrialización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Este proceso inicia el 01-01-2010 y al tener 3 meses de vida y con un peso promedio de 5 libras por ave, se destazan las mismas, existiendo para toda la gallina industrializada en producción, una merma del 10%</w:t>
      </w:r>
    </w:p>
    <w:p w:rsidR="007F5DBF" w:rsidRPr="006E5A9A" w:rsidRDefault="007F5DBF" w:rsidP="00730D83">
      <w:pPr>
        <w:pStyle w:val="Prrafodelista"/>
        <w:numPr>
          <w:ilvl w:val="0"/>
          <w:numId w:val="24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Mano de Obra: (salarios, bonificaciones, prestaciones y cuota patronal)</w:t>
      </w:r>
      <w:r w:rsidRPr="006E5A9A">
        <w:rPr>
          <w:sz w:val="20"/>
          <w:szCs w:val="20"/>
        </w:rPr>
        <w:tab/>
        <w:t>Q 120,000.00</w:t>
      </w:r>
    </w:p>
    <w:p w:rsidR="007F5DBF" w:rsidRPr="006E5A9A" w:rsidRDefault="007F5DBF" w:rsidP="00730D83">
      <w:pPr>
        <w:pStyle w:val="Prrafodelista"/>
        <w:numPr>
          <w:ilvl w:val="0"/>
          <w:numId w:val="24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Materia Prima: (sólo 10% de éste total se compró al contado)</w:t>
      </w:r>
      <w:r w:rsidRPr="006E5A9A">
        <w:rPr>
          <w:sz w:val="20"/>
          <w:szCs w:val="20"/>
        </w:rPr>
        <w:tab/>
        <w:t>Q 100,000.00</w:t>
      </w:r>
    </w:p>
    <w:p w:rsidR="007F5DBF" w:rsidRPr="006E5A9A" w:rsidRDefault="007F5DBF" w:rsidP="00730D83">
      <w:pPr>
        <w:pStyle w:val="Prrafodelista"/>
        <w:numPr>
          <w:ilvl w:val="0"/>
          <w:numId w:val="24"/>
        </w:numPr>
        <w:tabs>
          <w:tab w:val="decimal" w:pos="10065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Otros Gastos Indirectos: (Incluye solo gastos pagados con cheque)</w:t>
      </w:r>
      <w:r w:rsidRPr="006E5A9A">
        <w:rPr>
          <w:sz w:val="20"/>
          <w:szCs w:val="20"/>
        </w:rPr>
        <w:tab/>
        <w:t>Q 40,000.00</w:t>
      </w:r>
    </w:p>
    <w:p w:rsidR="007F5DBF" w:rsidRPr="006E5A9A" w:rsidRDefault="007F5DBF" w:rsidP="007F5DBF">
      <w:pPr>
        <w:tabs>
          <w:tab w:val="decimal" w:pos="8364"/>
        </w:tabs>
        <w:spacing w:after="0"/>
        <w:jc w:val="both"/>
        <w:rPr>
          <w:sz w:val="20"/>
          <w:szCs w:val="20"/>
        </w:rPr>
      </w:pPr>
      <w:r w:rsidRPr="006E5A9A">
        <w:rPr>
          <w:sz w:val="20"/>
          <w:szCs w:val="20"/>
        </w:rPr>
        <w:t>1,000 libras de vísceras obtuvimos del total de la carne procesada, estas se empacan en presentación de 5 libras, gastándose además Q 25,000.00 en su proceso y un empaque que vale Q3.00. La carne de gallina, va empacada en presentación de 10 libras y cada empaque vale Q 5.00.</w:t>
      </w:r>
    </w:p>
    <w:tbl>
      <w:tblPr>
        <w:tblW w:w="3970" w:type="pct"/>
        <w:jc w:val="center"/>
        <w:tblInd w:w="1630" w:type="dxa"/>
        <w:tblCellMar>
          <w:left w:w="70" w:type="dxa"/>
          <w:right w:w="70" w:type="dxa"/>
        </w:tblCellMar>
        <w:tblLook w:val="04A0"/>
      </w:tblPr>
      <w:tblGrid>
        <w:gridCol w:w="4181"/>
        <w:gridCol w:w="2716"/>
        <w:gridCol w:w="2032"/>
      </w:tblGrid>
      <w:tr w:rsidR="006E5A9A" w:rsidRPr="006E5A9A" w:rsidTr="00436E8F">
        <w:trPr>
          <w:trHeight w:val="255"/>
          <w:jc w:val="center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Producción de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Producción de</w:t>
            </w:r>
          </w:p>
        </w:tc>
      </w:tr>
      <w:tr w:rsidR="006E5A9A" w:rsidRPr="006E5A9A" w:rsidTr="00436E8F">
        <w:trPr>
          <w:trHeight w:val="255"/>
          <w:jc w:val="center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Concepto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Gallinaza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Bandejas de Huevo</w:t>
            </w:r>
          </w:p>
        </w:tc>
      </w:tr>
      <w:tr w:rsidR="006E5A9A" w:rsidRPr="006E5A9A" w:rsidTr="00436E8F">
        <w:trPr>
          <w:trHeight w:val="255"/>
          <w:jc w:val="center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(2,00 quintales)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Congeladas</w:t>
            </w:r>
          </w:p>
        </w:tc>
      </w:tr>
      <w:tr w:rsidR="006E5A9A" w:rsidRPr="006E5A9A" w:rsidTr="00436E8F">
        <w:trPr>
          <w:trHeight w:val="255"/>
          <w:jc w:val="center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Mano de Obra (todo incluido)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25,000.00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10,000.00 </w:t>
            </w:r>
          </w:p>
        </w:tc>
      </w:tr>
      <w:tr w:rsidR="006E5A9A" w:rsidRPr="006E5A9A" w:rsidTr="00436E8F">
        <w:trPr>
          <w:trHeight w:val="255"/>
          <w:jc w:val="center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Otros Gastos Indirectos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  3,000.00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  5,000.00 </w:t>
            </w:r>
          </w:p>
        </w:tc>
      </w:tr>
      <w:tr w:rsidR="006E5A9A" w:rsidRPr="006E5A9A" w:rsidTr="00436E8F">
        <w:trPr>
          <w:trHeight w:val="255"/>
          <w:jc w:val="center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Materia Prima Comprada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  2,000.00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9A" w:rsidRPr="006E5A9A" w:rsidRDefault="006E5A9A" w:rsidP="006E5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E5A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Q             10,000.00 </w:t>
            </w:r>
          </w:p>
        </w:tc>
      </w:tr>
    </w:tbl>
    <w:p w:rsidR="006E5A9A" w:rsidRPr="002305E8" w:rsidRDefault="006E5A9A" w:rsidP="007F5DB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bookmarkEnd w:id="0"/>
    <w:bookmarkEnd w:id="1"/>
    <w:p w:rsidR="00523C62" w:rsidRDefault="006E5A9A" w:rsidP="00E32B5A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Ventas del Ejercicio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100% de la carne y vísceras al doble de su valor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100% de la existencia </w:t>
      </w:r>
      <w:proofErr w:type="spellStart"/>
      <w:r>
        <w:rPr>
          <w:rFonts w:cs="Arial"/>
          <w:sz w:val="20"/>
          <w:szCs w:val="20"/>
        </w:rPr>
        <w:t>e</w:t>
      </w:r>
      <w:proofErr w:type="spellEnd"/>
      <w:r>
        <w:rPr>
          <w:rFonts w:cs="Arial"/>
          <w:sz w:val="20"/>
          <w:szCs w:val="20"/>
        </w:rPr>
        <w:t xml:space="preserve"> huevos clase “A” a Q 500.00 cada caja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Todas las bandeja de huevo y gallinaza al doble de su valor</w:t>
      </w:r>
    </w:p>
    <w:p w:rsidR="006E5A9A" w:rsidRDefault="006E5A9A" w:rsidP="006E5A9A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E5A9A" w:rsidRDefault="006E5A9A" w:rsidP="006E5A9A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Se pide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Partida inicial, partidas de diario y partidas de cierre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Costo de producción por producto y sub producto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Estado de Resultados</w:t>
      </w:r>
    </w:p>
    <w:p w:rsidR="006E5A9A" w:rsidRPr="006E5A9A" w:rsidRDefault="006E5A9A" w:rsidP="006E5A9A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Balance de Situación General</w:t>
      </w:r>
    </w:p>
    <w:sectPr w:rsidR="006E5A9A" w:rsidRPr="006E5A9A" w:rsidSect="007F5DBF">
      <w:pgSz w:w="12240" w:h="18720" w:code="14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CF" w:rsidRPr="00870FED" w:rsidRDefault="00EB02CF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separator/>
      </w:r>
    </w:p>
  </w:endnote>
  <w:endnote w:type="continuationSeparator" w:id="1">
    <w:p w:rsidR="00EB02CF" w:rsidRPr="00870FED" w:rsidRDefault="00EB02CF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CF" w:rsidRPr="00870FED" w:rsidRDefault="00EB02CF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separator/>
      </w:r>
    </w:p>
  </w:footnote>
  <w:footnote w:type="continuationSeparator" w:id="1">
    <w:p w:rsidR="00EB02CF" w:rsidRPr="00870FED" w:rsidRDefault="00EB02CF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EC6"/>
    <w:multiLevelType w:val="hybridMultilevel"/>
    <w:tmpl w:val="CF440E72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290"/>
    <w:multiLevelType w:val="hybridMultilevel"/>
    <w:tmpl w:val="58CE2D9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064"/>
    <w:multiLevelType w:val="hybridMultilevel"/>
    <w:tmpl w:val="F9E43D40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5D37DE"/>
    <w:multiLevelType w:val="hybridMultilevel"/>
    <w:tmpl w:val="91D66B20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507F"/>
    <w:multiLevelType w:val="hybridMultilevel"/>
    <w:tmpl w:val="D55CD71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41103"/>
    <w:multiLevelType w:val="hybridMultilevel"/>
    <w:tmpl w:val="513E2A6C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D7C5F"/>
    <w:multiLevelType w:val="hybridMultilevel"/>
    <w:tmpl w:val="55224D9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296B42"/>
    <w:multiLevelType w:val="hybridMultilevel"/>
    <w:tmpl w:val="1EFC22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4B44"/>
    <w:multiLevelType w:val="hybridMultilevel"/>
    <w:tmpl w:val="84A2C1F4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284938"/>
    <w:multiLevelType w:val="hybridMultilevel"/>
    <w:tmpl w:val="90360C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67D9"/>
    <w:multiLevelType w:val="hybridMultilevel"/>
    <w:tmpl w:val="5672E95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C560EAC"/>
    <w:multiLevelType w:val="hybridMultilevel"/>
    <w:tmpl w:val="1D580990"/>
    <w:lvl w:ilvl="0" w:tplc="320A3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40D5"/>
    <w:multiLevelType w:val="hybridMultilevel"/>
    <w:tmpl w:val="F16C4EEC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86754A0"/>
    <w:multiLevelType w:val="hybridMultilevel"/>
    <w:tmpl w:val="A348A7FA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090524"/>
    <w:multiLevelType w:val="hybridMultilevel"/>
    <w:tmpl w:val="B44E87F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C05F9B"/>
    <w:multiLevelType w:val="hybridMultilevel"/>
    <w:tmpl w:val="1916EA4A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4600"/>
    <w:multiLevelType w:val="hybridMultilevel"/>
    <w:tmpl w:val="02F24D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3AA9"/>
    <w:multiLevelType w:val="hybridMultilevel"/>
    <w:tmpl w:val="298E9374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A42411A"/>
    <w:multiLevelType w:val="hybridMultilevel"/>
    <w:tmpl w:val="53B834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757C1"/>
    <w:multiLevelType w:val="hybridMultilevel"/>
    <w:tmpl w:val="ABD204A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90D66"/>
    <w:multiLevelType w:val="hybridMultilevel"/>
    <w:tmpl w:val="EC7026E0"/>
    <w:lvl w:ilvl="0" w:tplc="51D84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5271B"/>
    <w:multiLevelType w:val="hybridMultilevel"/>
    <w:tmpl w:val="2ADA668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C294A"/>
    <w:multiLevelType w:val="hybridMultilevel"/>
    <w:tmpl w:val="EAD808F2"/>
    <w:lvl w:ilvl="0" w:tplc="8DA6B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BC2D28"/>
    <w:multiLevelType w:val="hybridMultilevel"/>
    <w:tmpl w:val="E8942330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0C475D"/>
    <w:multiLevelType w:val="hybridMultilevel"/>
    <w:tmpl w:val="21A882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6"/>
  </w:num>
  <w:num w:numId="5">
    <w:abstractNumId w:val="23"/>
  </w:num>
  <w:num w:numId="6">
    <w:abstractNumId w:val="12"/>
  </w:num>
  <w:num w:numId="7">
    <w:abstractNumId w:val="17"/>
  </w:num>
  <w:num w:numId="8">
    <w:abstractNumId w:val="13"/>
  </w:num>
  <w:num w:numId="9">
    <w:abstractNumId w:val="10"/>
  </w:num>
  <w:num w:numId="10">
    <w:abstractNumId w:val="5"/>
  </w:num>
  <w:num w:numId="11">
    <w:abstractNumId w:val="15"/>
  </w:num>
  <w:num w:numId="12">
    <w:abstractNumId w:val="21"/>
  </w:num>
  <w:num w:numId="13">
    <w:abstractNumId w:val="0"/>
  </w:num>
  <w:num w:numId="14">
    <w:abstractNumId w:val="3"/>
  </w:num>
  <w:num w:numId="15">
    <w:abstractNumId w:val="7"/>
  </w:num>
  <w:num w:numId="16">
    <w:abstractNumId w:val="16"/>
  </w:num>
  <w:num w:numId="17">
    <w:abstractNumId w:val="18"/>
  </w:num>
  <w:num w:numId="18">
    <w:abstractNumId w:val="11"/>
  </w:num>
  <w:num w:numId="19">
    <w:abstractNumId w:val="1"/>
  </w:num>
  <w:num w:numId="20">
    <w:abstractNumId w:val="9"/>
  </w:num>
  <w:num w:numId="21">
    <w:abstractNumId w:val="20"/>
  </w:num>
  <w:num w:numId="22">
    <w:abstractNumId w:val="24"/>
  </w:num>
  <w:num w:numId="23">
    <w:abstractNumId w:val="19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523C62"/>
    <w:rsid w:val="000426FE"/>
    <w:rsid w:val="00042E76"/>
    <w:rsid w:val="000664EF"/>
    <w:rsid w:val="000878E2"/>
    <w:rsid w:val="000C25A7"/>
    <w:rsid w:val="001012EE"/>
    <w:rsid w:val="00114332"/>
    <w:rsid w:val="0014584D"/>
    <w:rsid w:val="001828C3"/>
    <w:rsid w:val="00182CF2"/>
    <w:rsid w:val="001B60AE"/>
    <w:rsid w:val="001E04F7"/>
    <w:rsid w:val="001F7779"/>
    <w:rsid w:val="00205DAD"/>
    <w:rsid w:val="00212CA4"/>
    <w:rsid w:val="002305E8"/>
    <w:rsid w:val="00240528"/>
    <w:rsid w:val="0024745D"/>
    <w:rsid w:val="00277BA6"/>
    <w:rsid w:val="002B45CA"/>
    <w:rsid w:val="002E5A25"/>
    <w:rsid w:val="002F2D9C"/>
    <w:rsid w:val="002F7770"/>
    <w:rsid w:val="00310582"/>
    <w:rsid w:val="00317CF4"/>
    <w:rsid w:val="0035522C"/>
    <w:rsid w:val="00381D33"/>
    <w:rsid w:val="00385312"/>
    <w:rsid w:val="003915FC"/>
    <w:rsid w:val="003E353E"/>
    <w:rsid w:val="003E449A"/>
    <w:rsid w:val="004133EE"/>
    <w:rsid w:val="00421D39"/>
    <w:rsid w:val="00436E8F"/>
    <w:rsid w:val="004503ED"/>
    <w:rsid w:val="004A318B"/>
    <w:rsid w:val="004D39B9"/>
    <w:rsid w:val="004F3A1E"/>
    <w:rsid w:val="00523C62"/>
    <w:rsid w:val="00533A06"/>
    <w:rsid w:val="00540BD4"/>
    <w:rsid w:val="00580A12"/>
    <w:rsid w:val="00586188"/>
    <w:rsid w:val="005877DA"/>
    <w:rsid w:val="00592137"/>
    <w:rsid w:val="005D0247"/>
    <w:rsid w:val="005D2AF1"/>
    <w:rsid w:val="00621AC8"/>
    <w:rsid w:val="00647F5F"/>
    <w:rsid w:val="00652C39"/>
    <w:rsid w:val="006835EF"/>
    <w:rsid w:val="00695FF8"/>
    <w:rsid w:val="006D5DAB"/>
    <w:rsid w:val="006E5A9A"/>
    <w:rsid w:val="006F5B85"/>
    <w:rsid w:val="00730D83"/>
    <w:rsid w:val="0073530A"/>
    <w:rsid w:val="007B2631"/>
    <w:rsid w:val="007F5DBF"/>
    <w:rsid w:val="007F77F5"/>
    <w:rsid w:val="0086219A"/>
    <w:rsid w:val="00870FED"/>
    <w:rsid w:val="00886AB6"/>
    <w:rsid w:val="008B787F"/>
    <w:rsid w:val="008C698E"/>
    <w:rsid w:val="008D4BC4"/>
    <w:rsid w:val="008F6E3F"/>
    <w:rsid w:val="009245A4"/>
    <w:rsid w:val="0095341F"/>
    <w:rsid w:val="009629E6"/>
    <w:rsid w:val="009B1BC1"/>
    <w:rsid w:val="00A10E38"/>
    <w:rsid w:val="00A1648B"/>
    <w:rsid w:val="00A24E3E"/>
    <w:rsid w:val="00A56FDC"/>
    <w:rsid w:val="00A753F2"/>
    <w:rsid w:val="00AD7536"/>
    <w:rsid w:val="00AE5326"/>
    <w:rsid w:val="00B14618"/>
    <w:rsid w:val="00B436AA"/>
    <w:rsid w:val="00B464EF"/>
    <w:rsid w:val="00B67A32"/>
    <w:rsid w:val="00BA6E02"/>
    <w:rsid w:val="00BB2E5C"/>
    <w:rsid w:val="00BC40B7"/>
    <w:rsid w:val="00BE4263"/>
    <w:rsid w:val="00C43D87"/>
    <w:rsid w:val="00C44DBE"/>
    <w:rsid w:val="00C87C2C"/>
    <w:rsid w:val="00CD4B1A"/>
    <w:rsid w:val="00D35168"/>
    <w:rsid w:val="00D622F5"/>
    <w:rsid w:val="00DD17DB"/>
    <w:rsid w:val="00DE2CBB"/>
    <w:rsid w:val="00E14021"/>
    <w:rsid w:val="00E32B5A"/>
    <w:rsid w:val="00E45C10"/>
    <w:rsid w:val="00E62CD8"/>
    <w:rsid w:val="00E975C2"/>
    <w:rsid w:val="00EB02CF"/>
    <w:rsid w:val="00EC00E6"/>
    <w:rsid w:val="00EC7BED"/>
    <w:rsid w:val="00ED5B85"/>
    <w:rsid w:val="00F12635"/>
    <w:rsid w:val="00F73ACD"/>
    <w:rsid w:val="00F77713"/>
    <w:rsid w:val="00F81F61"/>
    <w:rsid w:val="00FD162E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BB"/>
  </w:style>
  <w:style w:type="paragraph" w:styleId="Piedepgina">
    <w:name w:val="footer"/>
    <w:basedOn w:val="Normal"/>
    <w:link w:val="Piedepgina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BB"/>
  </w:style>
  <w:style w:type="paragraph" w:styleId="Textodeglobo">
    <w:name w:val="Balloon Text"/>
    <w:basedOn w:val="Normal"/>
    <w:link w:val="TextodegloboCar"/>
    <w:uiPriority w:val="99"/>
    <w:semiHidden/>
    <w:unhideWhenUsed/>
    <w:rsid w:val="001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bhernandez</cp:lastModifiedBy>
  <cp:revision>6</cp:revision>
  <cp:lastPrinted>2010-02-08T20:18:00Z</cp:lastPrinted>
  <dcterms:created xsi:type="dcterms:W3CDTF">2010-05-09T08:16:00Z</dcterms:created>
  <dcterms:modified xsi:type="dcterms:W3CDTF">2012-03-13T19:36:00Z</dcterms:modified>
</cp:coreProperties>
</file>